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897" w:rsidRDefault="00203897" w:rsidP="00203897">
      <w:pPr>
        <w:jc w:val="both"/>
        <w:rPr>
          <w:b/>
          <w:sz w:val="22"/>
          <w:szCs w:val="22"/>
          <w:u w:val="single"/>
        </w:rPr>
      </w:pPr>
    </w:p>
    <w:p w:rsidR="00203897" w:rsidRDefault="00203897" w:rsidP="00203897">
      <w:pPr>
        <w:jc w:val="both"/>
        <w:rPr>
          <w:b/>
          <w:sz w:val="22"/>
          <w:szCs w:val="22"/>
          <w:u w:val="single"/>
        </w:rPr>
      </w:pPr>
    </w:p>
    <w:p w:rsidR="00203897" w:rsidRDefault="00203897" w:rsidP="00203897">
      <w:pPr>
        <w:jc w:val="both"/>
        <w:rPr>
          <w:b/>
          <w:sz w:val="22"/>
          <w:szCs w:val="22"/>
          <w:u w:val="single"/>
        </w:rPr>
      </w:pPr>
    </w:p>
    <w:p w:rsidR="00243AA6" w:rsidRPr="000415C4" w:rsidRDefault="00243AA6" w:rsidP="00243AA6">
      <w:pPr>
        <w:spacing w:line="276" w:lineRule="auto"/>
        <w:jc w:val="both"/>
      </w:pPr>
      <w:r w:rsidRPr="000415C4">
        <w:t xml:space="preserve">Wojewódzki Szpital Podkarpacki </w:t>
      </w:r>
    </w:p>
    <w:p w:rsidR="00243AA6" w:rsidRPr="000415C4" w:rsidRDefault="00243AA6" w:rsidP="00243AA6">
      <w:pPr>
        <w:spacing w:line="276" w:lineRule="auto"/>
        <w:jc w:val="both"/>
      </w:pPr>
      <w:r w:rsidRPr="000415C4">
        <w:t>im. Jana Pawła II w Krośnie</w:t>
      </w:r>
    </w:p>
    <w:p w:rsidR="00243AA6" w:rsidRPr="000415C4" w:rsidRDefault="00243AA6" w:rsidP="00243AA6">
      <w:pPr>
        <w:spacing w:line="276" w:lineRule="auto"/>
        <w:jc w:val="both"/>
      </w:pPr>
      <w:r w:rsidRPr="000415C4">
        <w:t>38-400 Krosno, ul. Korczyńska 57</w:t>
      </w:r>
    </w:p>
    <w:p w:rsidR="00243AA6" w:rsidRPr="000415C4" w:rsidRDefault="00243AA6" w:rsidP="00243AA6">
      <w:pPr>
        <w:spacing w:line="276" w:lineRule="auto"/>
        <w:jc w:val="both"/>
      </w:pPr>
      <w:r w:rsidRPr="000415C4">
        <w:t>Dział zamówień publicznych i zaopatrzenia</w:t>
      </w:r>
    </w:p>
    <w:p w:rsidR="00243AA6" w:rsidRPr="000415C4" w:rsidRDefault="00243AA6" w:rsidP="00243AA6">
      <w:pPr>
        <w:spacing w:line="276" w:lineRule="auto"/>
        <w:jc w:val="both"/>
      </w:pPr>
      <w:r w:rsidRPr="000415C4">
        <w:t xml:space="preserve">Tel. 13-43-78-215 , 13-43-78-497 </w:t>
      </w:r>
    </w:p>
    <w:p w:rsidR="00243AA6" w:rsidRPr="000415C4" w:rsidRDefault="00243AA6" w:rsidP="00243AA6">
      <w:pPr>
        <w:spacing w:line="276" w:lineRule="auto"/>
        <w:jc w:val="both"/>
      </w:pPr>
      <w:r w:rsidRPr="000415C4">
        <w:t xml:space="preserve">NIP 684-21-20-222, Regon 000308620 </w:t>
      </w:r>
    </w:p>
    <w:p w:rsidR="00243AA6" w:rsidRPr="000415C4" w:rsidRDefault="00243AA6" w:rsidP="00243AA6">
      <w:pPr>
        <w:spacing w:line="276" w:lineRule="auto"/>
        <w:jc w:val="both"/>
      </w:pPr>
    </w:p>
    <w:p w:rsidR="00243AA6" w:rsidRPr="000415C4" w:rsidRDefault="00243AA6" w:rsidP="00243AA6">
      <w:pPr>
        <w:spacing w:line="276" w:lineRule="auto"/>
        <w:jc w:val="right"/>
      </w:pPr>
      <w:r w:rsidRPr="000415C4">
        <w:t xml:space="preserve">Krosno, dnia </w:t>
      </w:r>
      <w:r w:rsidR="00FF7EEE">
        <w:t>14</w:t>
      </w:r>
      <w:r w:rsidRPr="000415C4">
        <w:t>.0</w:t>
      </w:r>
      <w:r>
        <w:t>4</w:t>
      </w:r>
      <w:r w:rsidRPr="000415C4">
        <w:t>.2016</w:t>
      </w:r>
    </w:p>
    <w:p w:rsidR="00243AA6" w:rsidRPr="000415C4" w:rsidRDefault="00243AA6" w:rsidP="00243AA6">
      <w:pPr>
        <w:spacing w:line="276" w:lineRule="auto"/>
        <w:ind w:left="4248"/>
        <w:jc w:val="both"/>
      </w:pPr>
    </w:p>
    <w:p w:rsidR="00243AA6" w:rsidRPr="000415C4" w:rsidRDefault="00243AA6" w:rsidP="00243AA6">
      <w:pPr>
        <w:spacing w:line="276" w:lineRule="auto"/>
        <w:ind w:left="4248"/>
        <w:jc w:val="both"/>
      </w:pPr>
      <w:r w:rsidRPr="000415C4">
        <w:t xml:space="preserve">Do wszystkich uczestników postępowania </w:t>
      </w:r>
    </w:p>
    <w:p w:rsidR="00243AA6" w:rsidRPr="000415C4" w:rsidRDefault="00243AA6" w:rsidP="00243AA6">
      <w:pPr>
        <w:spacing w:line="276" w:lineRule="auto"/>
        <w:jc w:val="both"/>
      </w:pPr>
      <w:r w:rsidRPr="000415C4">
        <w:t xml:space="preserve"> </w:t>
      </w:r>
      <w:r w:rsidRPr="000415C4">
        <w:tab/>
      </w:r>
      <w:r w:rsidRPr="000415C4">
        <w:tab/>
      </w:r>
      <w:r w:rsidRPr="000415C4">
        <w:tab/>
      </w:r>
      <w:r w:rsidRPr="000415C4">
        <w:tab/>
      </w:r>
      <w:r w:rsidRPr="000415C4">
        <w:tab/>
      </w:r>
      <w:r w:rsidRPr="000415C4">
        <w:tab/>
        <w:t xml:space="preserve"> (</w:t>
      </w:r>
      <w:hyperlink r:id="rId5" w:history="1">
        <w:r w:rsidRPr="000415C4">
          <w:rPr>
            <w:rStyle w:val="Hipercze"/>
          </w:rPr>
          <w:t>www.krosno.med.pl</w:t>
        </w:r>
      </w:hyperlink>
      <w:r w:rsidRPr="000415C4">
        <w:t>)</w:t>
      </w:r>
    </w:p>
    <w:p w:rsidR="00243AA6" w:rsidRPr="000415C4" w:rsidRDefault="00243AA6" w:rsidP="00243AA6">
      <w:pPr>
        <w:spacing w:line="276" w:lineRule="auto"/>
        <w:jc w:val="both"/>
      </w:pPr>
    </w:p>
    <w:p w:rsidR="00203897" w:rsidRPr="00741C9E" w:rsidRDefault="00243AA6" w:rsidP="00741C9E">
      <w:pPr>
        <w:spacing w:line="360" w:lineRule="auto"/>
        <w:jc w:val="both"/>
      </w:pPr>
      <w:r w:rsidRPr="000415C4">
        <w:t>Zawiadomienie o udzieleniu wyjaśnień na zapytania wykonawców w postepowaniu na</w:t>
      </w:r>
      <w:r w:rsidRPr="007C5D8E">
        <w:t xml:space="preserve"> </w:t>
      </w:r>
      <w:r>
        <w:t>zakup i dostawę : zestawów do szycia łękotki , implantów  do zespoleń  w obrębie kręgosłupa, systemu małoinwazyjnej  stabilizacji  kręgosłupa, stabilizatora  zewnętrznego , endoprotezy całkowitej stawu biodrowego , protezy głowy  kości  promieniowej, biomateriałów  i systemy  do pozyskiwania przeszczepów  własnych , endoprotez stawu  biodrowego,  endoprotez stawu kolanowego, materiałów do art</w:t>
      </w:r>
      <w:r w:rsidR="0087455B">
        <w:t>ro</w:t>
      </w:r>
      <w:r>
        <w:t xml:space="preserve">skopii, protez  </w:t>
      </w:r>
      <w:proofErr w:type="spellStart"/>
      <w:r>
        <w:t>przynasadowych</w:t>
      </w:r>
      <w:proofErr w:type="spellEnd"/>
      <w:r>
        <w:t xml:space="preserve">  i bipolarnych</w:t>
      </w:r>
      <w:r w:rsidRPr="000415C4">
        <w:t>, nr postepowania</w:t>
      </w:r>
      <w:r>
        <w:t xml:space="preserve"> EZ/215/28/2016</w:t>
      </w:r>
    </w:p>
    <w:p w:rsidR="00203897" w:rsidRPr="00203897" w:rsidRDefault="00203897" w:rsidP="00203897">
      <w:pPr>
        <w:jc w:val="both"/>
        <w:rPr>
          <w:b/>
          <w:u w:val="single"/>
        </w:rPr>
      </w:pPr>
    </w:p>
    <w:p w:rsidR="00203897" w:rsidRPr="00203897" w:rsidRDefault="00203897" w:rsidP="00203897">
      <w:pPr>
        <w:jc w:val="both"/>
        <w:rPr>
          <w:b/>
          <w:u w:val="single"/>
        </w:rPr>
      </w:pPr>
    </w:p>
    <w:p w:rsidR="00203897" w:rsidRDefault="00203897" w:rsidP="00203897">
      <w:pPr>
        <w:jc w:val="both"/>
      </w:pPr>
      <w:r>
        <w:t>Pytanie nr. 1  dot. Pak. IV.</w:t>
      </w:r>
      <w:r w:rsidR="00243AA6">
        <w:t xml:space="preserve"> </w:t>
      </w:r>
      <w:r w:rsidRPr="00203897">
        <w:t xml:space="preserve">Czy Zamawiający dopuści możliwość zaoferowania w poz. 1 śruby </w:t>
      </w:r>
      <w:proofErr w:type="spellStart"/>
      <w:r w:rsidRPr="00203897">
        <w:t>transpedikula</w:t>
      </w:r>
      <w:r w:rsidR="00243AA6">
        <w:t>rnej</w:t>
      </w:r>
      <w:proofErr w:type="spellEnd"/>
      <w:r w:rsidR="00243AA6">
        <w:t xml:space="preserve">  </w:t>
      </w:r>
      <w:r w:rsidRPr="00203897">
        <w:t xml:space="preserve">  z </w:t>
      </w:r>
      <w:proofErr w:type="spellStart"/>
      <w:r w:rsidRPr="00203897">
        <w:t>jednoelementowm</w:t>
      </w:r>
      <w:proofErr w:type="spellEnd"/>
      <w:r w:rsidRPr="00203897">
        <w:t>, wewnętrznym wkrętem blokującym o specjalnym, podciętym zarysie gwintu, zapobiegającym rozchylaniu się ramion śruby i zmniejszającym ryzyko przekoszenia gwintu zamiast rozwiązania śruba + nakrętka + wkręt blokujący?</w:t>
      </w:r>
    </w:p>
    <w:p w:rsidR="00203897" w:rsidRPr="00243AA6" w:rsidRDefault="00203897" w:rsidP="00203897">
      <w:pPr>
        <w:jc w:val="both"/>
        <w:rPr>
          <w:b/>
        </w:rPr>
      </w:pPr>
      <w:r w:rsidRPr="00243AA6">
        <w:rPr>
          <w:b/>
        </w:rPr>
        <w:t>Odpowiedź:</w:t>
      </w:r>
      <w:r w:rsidR="00FF7EEE">
        <w:rPr>
          <w:b/>
        </w:rPr>
        <w:t xml:space="preserve"> Zgodnie z SIWZ.</w:t>
      </w:r>
    </w:p>
    <w:p w:rsidR="00203897" w:rsidRPr="00243AA6" w:rsidRDefault="00203897" w:rsidP="00203897">
      <w:pPr>
        <w:jc w:val="both"/>
        <w:rPr>
          <w:b/>
        </w:rPr>
      </w:pPr>
    </w:p>
    <w:p w:rsidR="00203897" w:rsidRDefault="00203897" w:rsidP="00203897">
      <w:pPr>
        <w:jc w:val="both"/>
      </w:pPr>
      <w:r>
        <w:t xml:space="preserve">Pytanie nr. 2. Dot. Pak. IV. </w:t>
      </w:r>
      <w:r w:rsidRPr="00203897">
        <w:t>Czy Zamawiający w poz. nr 2 wyrazi zgodę na zaoferowanie prętów kręgosłupowych w zakresie dł. 80-100mm skok co 10 mm i dł. 120mm; 150mm zamiast dł. 80-140mm skok co 10mm?</w:t>
      </w:r>
    </w:p>
    <w:p w:rsidR="00203897" w:rsidRDefault="00203897" w:rsidP="00203897">
      <w:pPr>
        <w:jc w:val="both"/>
      </w:pPr>
      <w:r>
        <w:t>Odpowiedź:</w:t>
      </w:r>
      <w:r w:rsidR="00243AA6" w:rsidRPr="00243AA6">
        <w:rPr>
          <w:b/>
        </w:rPr>
        <w:t xml:space="preserve"> </w:t>
      </w:r>
      <w:r w:rsidR="00FF7EEE">
        <w:rPr>
          <w:b/>
        </w:rPr>
        <w:t>Zgodnie z SIWZ.</w:t>
      </w:r>
    </w:p>
    <w:p w:rsidR="00203897" w:rsidRPr="00203897" w:rsidRDefault="00203897" w:rsidP="00203897">
      <w:pPr>
        <w:jc w:val="both"/>
      </w:pPr>
    </w:p>
    <w:p w:rsidR="00203897" w:rsidRPr="00203897" w:rsidRDefault="00203897" w:rsidP="00203897">
      <w:pPr>
        <w:jc w:val="both"/>
      </w:pPr>
      <w:r>
        <w:t xml:space="preserve">Pytanie nr. 3.dot. pak. IV.  </w:t>
      </w:r>
      <w:r w:rsidRPr="00203897">
        <w:t>Z uwagi na zastosowanie w poz. nr 3 jednostki miary „sztuka” czy Zamawiający mógłby doprecyzować czy w wymienionej pozycji należy wycenić pręt łącznika z 2 szt. kabłąków(tzw. łączników poprzecznych klamrowych) jako komplet a tym samym należy wycenić 15 kompletów łącznika poprzecznego prętowego?</w:t>
      </w:r>
    </w:p>
    <w:p w:rsidR="00203897" w:rsidRDefault="004F10FB" w:rsidP="00203897">
      <w:pPr>
        <w:rPr>
          <w:b/>
          <w:color w:val="000000"/>
        </w:rPr>
      </w:pPr>
      <w:r>
        <w:rPr>
          <w:b/>
          <w:color w:val="000000"/>
        </w:rPr>
        <w:t>Odpowiedź:</w:t>
      </w:r>
      <w:r w:rsidR="00243AA6" w:rsidRPr="00243AA6">
        <w:rPr>
          <w:b/>
        </w:rPr>
        <w:t xml:space="preserve"> </w:t>
      </w:r>
      <w:r w:rsidR="00FF7EEE">
        <w:rPr>
          <w:b/>
        </w:rPr>
        <w:t xml:space="preserve">Zamawiający </w:t>
      </w:r>
      <w:r w:rsidR="00B81B0D">
        <w:rPr>
          <w:b/>
        </w:rPr>
        <w:t>wymaga 15 sztuk łącznika poprzecznego prętowego który składa się  z 2 kabłąków i  1 pręta łącznika.</w:t>
      </w:r>
    </w:p>
    <w:p w:rsidR="00203897" w:rsidRPr="00203897" w:rsidRDefault="00203897" w:rsidP="00203897">
      <w:pPr>
        <w:pStyle w:val="Tekstpodstawowy21"/>
        <w:rPr>
          <w:rFonts w:ascii="Times New Roman" w:hAnsi="Times New Roman"/>
          <w:b/>
          <w:color w:val="auto"/>
          <w:sz w:val="24"/>
          <w:szCs w:val="24"/>
        </w:rPr>
      </w:pPr>
    </w:p>
    <w:p w:rsidR="00203897" w:rsidRPr="00203897" w:rsidRDefault="00203897" w:rsidP="00203897">
      <w:pPr>
        <w:rPr>
          <w:b/>
          <w:color w:val="000000"/>
        </w:rPr>
      </w:pPr>
      <w:r>
        <w:rPr>
          <w:b/>
        </w:rPr>
        <w:t xml:space="preserve">Pytanie nr. 4 </w:t>
      </w:r>
      <w:r w:rsidRPr="00203897">
        <w:rPr>
          <w:b/>
        </w:rPr>
        <w:t>§</w:t>
      </w:r>
      <w:r w:rsidRPr="004F10FB">
        <w:t xml:space="preserve">3 ust. 2 </w:t>
      </w:r>
      <w:r w:rsidRPr="004F10FB">
        <w:rPr>
          <w:color w:val="000000"/>
        </w:rPr>
        <w:t>(oraz pkt. 12 SIWZ oraz Formularz ofertowy</w:t>
      </w:r>
      <w:r w:rsidRPr="004F10FB">
        <w:t>)</w:t>
      </w:r>
      <w:r w:rsidRPr="004F10FB">
        <w:rPr>
          <w:color w:val="000000"/>
        </w:rPr>
        <w:t xml:space="preserve"> – Czy Zamawiający zmieni termin dostaw z godzin na dni robocze?</w:t>
      </w:r>
    </w:p>
    <w:p w:rsidR="00203897" w:rsidRPr="004F10FB" w:rsidRDefault="004F10FB" w:rsidP="00203897">
      <w:pPr>
        <w:jc w:val="both"/>
        <w:rPr>
          <w:b/>
        </w:rPr>
      </w:pPr>
      <w:r w:rsidRPr="004F10FB">
        <w:rPr>
          <w:b/>
        </w:rPr>
        <w:t>Odpowiedź:</w:t>
      </w:r>
      <w:r w:rsidR="00243AA6">
        <w:rPr>
          <w:b/>
        </w:rPr>
        <w:t xml:space="preserve"> Zamawiający nie wyraża zgody</w:t>
      </w:r>
      <w:r w:rsidR="003E5B60">
        <w:rPr>
          <w:b/>
        </w:rPr>
        <w:t>.</w:t>
      </w:r>
    </w:p>
    <w:p w:rsidR="004F10FB" w:rsidRPr="004F10FB" w:rsidRDefault="004F10FB" w:rsidP="00203897">
      <w:pPr>
        <w:jc w:val="both"/>
        <w:rPr>
          <w:u w:val="single"/>
        </w:rPr>
      </w:pPr>
    </w:p>
    <w:p w:rsidR="00203897" w:rsidRPr="00203897" w:rsidRDefault="00203897" w:rsidP="00203897">
      <w:pPr>
        <w:jc w:val="both"/>
        <w:rPr>
          <w:b/>
          <w:bCs/>
          <w:iCs/>
        </w:rPr>
      </w:pPr>
      <w:r w:rsidRPr="004F10FB">
        <w:t>Pytanie nr. 5. Czy Zamawiający doda zapis w §4 ust. 3, że odstąpienie od umowy przez Zamawiającego będzie poprzedzone wezwaniem Wykonawcy do realizowania umowy zgodnie z zawartymi w umowie postanowieniami?</w:t>
      </w:r>
      <w:r w:rsidRPr="004F10FB">
        <w:rPr>
          <w:bCs/>
          <w:iCs/>
        </w:rPr>
        <w:t xml:space="preserve"> </w:t>
      </w:r>
      <w:r w:rsidRPr="004F10FB">
        <w:t xml:space="preserve">Obecny </w:t>
      </w:r>
      <w:r w:rsidRPr="00203897">
        <w:t xml:space="preserve">zapis umowy może powodować uprzywilejowanie jednej ze stron umowy co może być niezgodne z zasadami </w:t>
      </w:r>
      <w:proofErr w:type="spellStart"/>
      <w:r w:rsidRPr="00203897">
        <w:t>społeczno</w:t>
      </w:r>
      <w:proofErr w:type="spellEnd"/>
      <w:r w:rsidRPr="00203897">
        <w:t xml:space="preserve"> – gospodarczym określonymi w kodeksie cywilnym. W związku z powyższym koniecznym jest zmiana zapisu.</w:t>
      </w:r>
    </w:p>
    <w:p w:rsidR="00203897" w:rsidRDefault="004F10FB" w:rsidP="00203897">
      <w:pPr>
        <w:jc w:val="both"/>
        <w:rPr>
          <w:b/>
          <w:bCs/>
          <w:iCs/>
        </w:rPr>
      </w:pPr>
      <w:r>
        <w:rPr>
          <w:b/>
          <w:bCs/>
          <w:iCs/>
        </w:rPr>
        <w:t>Odpowiedź:</w:t>
      </w:r>
      <w:r w:rsidR="00243AA6">
        <w:rPr>
          <w:b/>
        </w:rPr>
        <w:t xml:space="preserve"> Zamawiający nie wyraża zgody</w:t>
      </w:r>
      <w:r w:rsidR="003E5B60">
        <w:rPr>
          <w:b/>
        </w:rPr>
        <w:t>.</w:t>
      </w:r>
    </w:p>
    <w:p w:rsidR="004F10FB" w:rsidRPr="00203897" w:rsidRDefault="004F10FB" w:rsidP="00203897">
      <w:pPr>
        <w:jc w:val="both"/>
        <w:rPr>
          <w:b/>
          <w:bCs/>
          <w:iCs/>
        </w:rPr>
      </w:pPr>
    </w:p>
    <w:p w:rsidR="00203897" w:rsidRPr="00203897" w:rsidRDefault="00203897" w:rsidP="00203897">
      <w:pPr>
        <w:jc w:val="both"/>
        <w:rPr>
          <w:b/>
          <w:bCs/>
          <w:iCs/>
        </w:rPr>
      </w:pPr>
      <w:r>
        <w:rPr>
          <w:b/>
        </w:rPr>
        <w:t xml:space="preserve">Pytanie nr.6. </w:t>
      </w:r>
      <w:r w:rsidRPr="00203897">
        <w:rPr>
          <w:b/>
        </w:rPr>
        <w:t>Czy Zamawiający zmieni wysokość kar umownych określonych w §5 ust. 1:</w:t>
      </w:r>
    </w:p>
    <w:p w:rsidR="00203897" w:rsidRPr="00203897" w:rsidRDefault="00203897" w:rsidP="00203897">
      <w:pPr>
        <w:numPr>
          <w:ilvl w:val="1"/>
          <w:numId w:val="3"/>
        </w:numPr>
        <w:jc w:val="both"/>
        <w:rPr>
          <w:b/>
          <w:bCs/>
          <w:iCs/>
        </w:rPr>
      </w:pPr>
      <w:r w:rsidRPr="00203897">
        <w:rPr>
          <w:b/>
        </w:rPr>
        <w:t>Pkt 1 z 2% (nie mniej niż 20 zł) na 0,5%</w:t>
      </w:r>
    </w:p>
    <w:p w:rsidR="00203897" w:rsidRPr="00203897" w:rsidRDefault="00203897" w:rsidP="00203897">
      <w:pPr>
        <w:numPr>
          <w:ilvl w:val="1"/>
          <w:numId w:val="3"/>
        </w:numPr>
        <w:jc w:val="both"/>
        <w:rPr>
          <w:b/>
          <w:bCs/>
          <w:iCs/>
        </w:rPr>
      </w:pPr>
      <w:r w:rsidRPr="00203897">
        <w:rPr>
          <w:b/>
        </w:rPr>
        <w:t>Pkt 2 z 5%(nie mniej niż 20 zł)  na 0,5%</w:t>
      </w:r>
    </w:p>
    <w:p w:rsidR="00203897" w:rsidRPr="00203897" w:rsidRDefault="00203897" w:rsidP="00203897">
      <w:pPr>
        <w:numPr>
          <w:ilvl w:val="1"/>
          <w:numId w:val="3"/>
        </w:numPr>
        <w:jc w:val="both"/>
        <w:rPr>
          <w:b/>
          <w:bCs/>
          <w:iCs/>
        </w:rPr>
      </w:pPr>
      <w:r w:rsidRPr="00203897">
        <w:rPr>
          <w:b/>
        </w:rPr>
        <w:t>Pkt 3 z 20% na 10%?</w:t>
      </w:r>
    </w:p>
    <w:p w:rsidR="00203897" w:rsidRDefault="00203897" w:rsidP="00203897">
      <w:pPr>
        <w:jc w:val="both"/>
      </w:pPr>
    </w:p>
    <w:p w:rsidR="00203897" w:rsidRPr="00203897" w:rsidRDefault="00203897" w:rsidP="00203897">
      <w:pPr>
        <w:jc w:val="both"/>
      </w:pPr>
      <w:r w:rsidRPr="00203897">
        <w:t>Przedstawione we wzorze umowy kary umowne nakładają na Wykonawcę obowiązek zapłaty zbyt wygórowanej kary umownej. Mając na uwadze przepis zawarty w projekcie umowy w sprawie zamówienia publicznego stanowiącym Załącznik do SIWZ zwracamy się o zmianę wysokości zastrzeżonych kar umownych.</w:t>
      </w:r>
      <w:r>
        <w:t xml:space="preserve"> </w:t>
      </w:r>
      <w:r w:rsidRPr="00203897">
        <w:t>Podkreślić należy, że w doktrynie prawa zamówień publicznych oraz w aktualnym orzecznictwie KIO ustanawianie przez Zamawiającego w umowie rażąco wysokich kar umownych, bezwzględnie należy uznać, za naruszenie zasad zachowania uczciwej konkurencji wyrażonej w przepisie art. 7 ustawy z dnia 29 stycznia 2004 r. prawo zamówień publicznych (</w:t>
      </w:r>
      <w:proofErr w:type="spellStart"/>
      <w:r w:rsidRPr="00203897">
        <w:t>t.j</w:t>
      </w:r>
      <w:proofErr w:type="spellEnd"/>
      <w:r w:rsidRPr="00203897">
        <w:t xml:space="preserve">. Dz. U. z 2010r., nr 113 poz. 759 z </w:t>
      </w:r>
      <w:proofErr w:type="spellStart"/>
      <w:r w:rsidRPr="00203897">
        <w:t>późn</w:t>
      </w:r>
      <w:proofErr w:type="spellEnd"/>
      <w:r w:rsidRPr="00203897">
        <w:t>. zm.), które może być uzasadnioną podstawą do żądania unieważnienia postępowania o udzielenie zamówienia publicznego w trybie art. 93 ust. 1 pkt.7 ustawy prawo zamówień publicznych z uwagi, iż postępowanie jest obarczone wadą uniemożliwiającą zawarcie ważnej umowy w sprawie zamówienia publicznego.</w:t>
      </w:r>
    </w:p>
    <w:p w:rsidR="00203897" w:rsidRPr="00203897" w:rsidRDefault="00203897" w:rsidP="00203897">
      <w:pPr>
        <w:autoSpaceDE w:val="0"/>
        <w:autoSpaceDN w:val="0"/>
        <w:adjustRightInd w:val="0"/>
        <w:jc w:val="both"/>
      </w:pPr>
      <w:r w:rsidRPr="00203897">
        <w:t>Ustalenie przez Zamawiającego zbyt wygórowanych kar umownych dla wykonawców stanowi zatem naruszenie prawa w zakresie równości stron umowy, co w konsekwencji prowadzi do sprzeczności celu takiej umowy z zasadami współżycia społecznego i skutkować winno bezwzględną nieważność czynności prawnej na podstawie przepisu art. 353</w:t>
      </w:r>
      <w:r w:rsidRPr="00203897">
        <w:rPr>
          <w:vertAlign w:val="superscript"/>
        </w:rPr>
        <w:t>1</w:t>
      </w:r>
      <w:r w:rsidRPr="00203897">
        <w:t xml:space="preserve">k.c. </w:t>
      </w:r>
      <w:r w:rsidRPr="00203897">
        <w:br/>
        <w:t>w zw. z art. 58 § 1 k.c.</w:t>
      </w:r>
    </w:p>
    <w:p w:rsidR="00203897" w:rsidRPr="00203897" w:rsidRDefault="00203897" w:rsidP="00203897">
      <w:pPr>
        <w:autoSpaceDE w:val="0"/>
        <w:autoSpaceDN w:val="0"/>
        <w:adjustRightInd w:val="0"/>
        <w:jc w:val="both"/>
      </w:pPr>
      <w:r w:rsidRPr="00203897">
        <w:t xml:space="preserve">Żądanie kar umownych jedynie od wykonawcy oraz jednoczesne umniejszanie odpowiedzialności Zamawiającego nie znajduje żadnego uzasadnienia w charakterze stosunku prawnego łączącego strony w tej umowie. Takie działanie Zamawiającego jest niedopuszczalne. Zamawiający, korzystając w sposób nieuprawniony ze swojej silniejszej pozycji w ramach postępowania, narzuca treść umowy (w odniesieniu do wysokości kar umownych) w sposób sprzeczny z przeznaczeniem swojego prawa, dlatego takie działanie nie może korzystać z ochrony prawa. </w:t>
      </w:r>
    </w:p>
    <w:p w:rsidR="00203897" w:rsidRPr="00203897" w:rsidRDefault="00203897" w:rsidP="00203897">
      <w:pPr>
        <w:tabs>
          <w:tab w:val="num" w:pos="0"/>
        </w:tabs>
        <w:ind w:left="360"/>
        <w:jc w:val="both"/>
      </w:pPr>
      <w:r w:rsidRPr="00203897">
        <w:t>Biorąc pod uwagę powyższe zmiana kar umownych jest w pełni uzasadniona.</w:t>
      </w:r>
    </w:p>
    <w:p w:rsidR="00203897" w:rsidRDefault="004F10FB" w:rsidP="004F10FB">
      <w:pPr>
        <w:tabs>
          <w:tab w:val="num" w:pos="0"/>
        </w:tabs>
        <w:jc w:val="both"/>
      </w:pPr>
      <w:r w:rsidRPr="00243AA6">
        <w:rPr>
          <w:b/>
        </w:rPr>
        <w:t>Odpowiedź:</w:t>
      </w:r>
      <w:r w:rsidR="00243AA6">
        <w:rPr>
          <w:b/>
        </w:rPr>
        <w:t xml:space="preserve"> Zamawiający nie wyraża zgody</w:t>
      </w:r>
      <w:r w:rsidR="003E5B60">
        <w:rPr>
          <w:b/>
        </w:rPr>
        <w:t>.</w:t>
      </w:r>
    </w:p>
    <w:p w:rsidR="00203897" w:rsidRPr="00203897" w:rsidRDefault="00203897" w:rsidP="00203897">
      <w:pPr>
        <w:ind w:left="360"/>
        <w:jc w:val="both"/>
        <w:rPr>
          <w:b/>
          <w:bCs/>
          <w:iCs/>
        </w:rPr>
      </w:pPr>
      <w:r w:rsidRPr="00203897">
        <w:rPr>
          <w:b/>
          <w:bCs/>
          <w:iCs/>
        </w:rPr>
        <w:t xml:space="preserve"> </w:t>
      </w:r>
    </w:p>
    <w:p w:rsidR="00203897" w:rsidRPr="00203897" w:rsidRDefault="00203897" w:rsidP="00203897">
      <w:pPr>
        <w:jc w:val="both"/>
      </w:pPr>
    </w:p>
    <w:p w:rsidR="00203897" w:rsidRPr="00203897" w:rsidRDefault="00203897" w:rsidP="00203897">
      <w:pPr>
        <w:pStyle w:val="Akapitzlist"/>
        <w:spacing w:line="276" w:lineRule="auto"/>
        <w:ind w:left="0"/>
        <w:jc w:val="both"/>
      </w:pPr>
      <w:r>
        <w:t xml:space="preserve">Pytanie nr. 7. </w:t>
      </w:r>
      <w:r w:rsidRPr="00203897">
        <w:t>Czy Zamawiający dokona modyfikacji zapisów wzoru umowy w § 6 ust. 4 poprzez wprowadzenie następującego zapisu: Za datę dokonania płatności uznaję się datę uznania rachunku bankowego Wykonawcy</w:t>
      </w:r>
    </w:p>
    <w:p w:rsidR="00203897" w:rsidRDefault="004F10FB" w:rsidP="00203897">
      <w:pPr>
        <w:pStyle w:val="Akapitzlist"/>
        <w:spacing w:line="276" w:lineRule="auto"/>
        <w:ind w:left="0"/>
        <w:jc w:val="both"/>
      </w:pPr>
      <w:r w:rsidRPr="00243AA6">
        <w:rPr>
          <w:b/>
        </w:rPr>
        <w:t>Odpowiedź:</w:t>
      </w:r>
      <w:r w:rsidR="00243AA6">
        <w:rPr>
          <w:b/>
        </w:rPr>
        <w:t xml:space="preserve"> Zamawiający nie wyraża zgody</w:t>
      </w:r>
      <w:r w:rsidR="003E5B60">
        <w:rPr>
          <w:b/>
        </w:rPr>
        <w:t>.</w:t>
      </w:r>
    </w:p>
    <w:p w:rsidR="004F10FB" w:rsidRDefault="004F10FB" w:rsidP="00203897">
      <w:pPr>
        <w:pStyle w:val="Akapitzlist"/>
        <w:spacing w:line="276" w:lineRule="auto"/>
        <w:ind w:left="0"/>
        <w:jc w:val="both"/>
      </w:pPr>
    </w:p>
    <w:p w:rsidR="00203897" w:rsidRPr="00203897" w:rsidRDefault="00203897" w:rsidP="00203897">
      <w:pPr>
        <w:pStyle w:val="Akapitzlist"/>
        <w:spacing w:line="276" w:lineRule="auto"/>
        <w:ind w:left="0"/>
        <w:jc w:val="both"/>
      </w:pPr>
      <w:r>
        <w:lastRenderedPageBreak/>
        <w:t xml:space="preserve">Pytanie nr.8. </w:t>
      </w:r>
      <w:r w:rsidRPr="00203897">
        <w:t>Czy Zamawiający wyrazi zgodę na wprowadzenie zmian  w § 6 ust. 3  poprzez zamianę  słów „ odsetki ustawowe” na „odsetki ustawowe za opóźnienie w transakcjach handlowych”?</w:t>
      </w:r>
    </w:p>
    <w:p w:rsidR="00203897" w:rsidRDefault="004F10FB" w:rsidP="00203897">
      <w:pPr>
        <w:pStyle w:val="Akapitzlist"/>
        <w:spacing w:line="276" w:lineRule="auto"/>
        <w:ind w:left="0"/>
        <w:jc w:val="both"/>
      </w:pPr>
      <w:r w:rsidRPr="00243AA6">
        <w:rPr>
          <w:b/>
        </w:rPr>
        <w:t>Odpowiedź</w:t>
      </w:r>
      <w:r>
        <w:t>:</w:t>
      </w:r>
      <w:r w:rsidR="00243AA6">
        <w:rPr>
          <w:b/>
        </w:rPr>
        <w:t xml:space="preserve"> Zamawiający nie wyraża zgody</w:t>
      </w:r>
      <w:r w:rsidR="003E5B60">
        <w:rPr>
          <w:b/>
        </w:rPr>
        <w:t>.</w:t>
      </w:r>
    </w:p>
    <w:p w:rsidR="004F10FB" w:rsidRPr="00203897" w:rsidRDefault="004F10FB" w:rsidP="00203897">
      <w:pPr>
        <w:pStyle w:val="Akapitzlist"/>
        <w:spacing w:line="276" w:lineRule="auto"/>
        <w:ind w:left="0"/>
        <w:jc w:val="both"/>
      </w:pPr>
    </w:p>
    <w:p w:rsidR="00203897" w:rsidRPr="00203897" w:rsidRDefault="00203897" w:rsidP="00203897">
      <w:pPr>
        <w:pStyle w:val="Akapitzlist"/>
        <w:spacing w:line="276" w:lineRule="auto"/>
        <w:ind w:left="0"/>
        <w:jc w:val="both"/>
      </w:pPr>
      <w:r>
        <w:rPr>
          <w:b/>
        </w:rPr>
        <w:t xml:space="preserve">Pytanie nr.9. </w:t>
      </w:r>
      <w:r w:rsidRPr="00203897">
        <w:t>Czy w celu miarkowania kar umownych Zamawiający dokona modyfikacji postanowień projektu przyszłej umowy w zakresie zapisów § 5 ust 1</w:t>
      </w:r>
    </w:p>
    <w:p w:rsidR="00203897" w:rsidRPr="00203897" w:rsidRDefault="00203897" w:rsidP="00203897">
      <w:pPr>
        <w:spacing w:line="276" w:lineRule="auto"/>
        <w:jc w:val="both"/>
      </w:pPr>
      <w:r w:rsidRPr="00203897">
        <w:t>1.</w:t>
      </w:r>
      <w:r w:rsidRPr="00203897">
        <w:tab/>
        <w:t>Wykonawca zobowiązany jest do zapłaty Zamawiającemu  kar umownych w następujących wypadkach i w następujących wysokościach:</w:t>
      </w:r>
    </w:p>
    <w:p w:rsidR="00203897" w:rsidRPr="00203897" w:rsidRDefault="00203897" w:rsidP="00203897">
      <w:pPr>
        <w:spacing w:line="276" w:lineRule="auto"/>
        <w:jc w:val="both"/>
      </w:pPr>
      <w:r w:rsidRPr="00203897">
        <w:t>1)</w:t>
      </w:r>
      <w:r w:rsidRPr="00203897">
        <w:tab/>
        <w:t xml:space="preserve">za opóźnienie w realizacji przedmiotu umowy w wysokości </w:t>
      </w:r>
      <w:r w:rsidRPr="00203897">
        <w:rPr>
          <w:b/>
          <w:u w:val="single"/>
        </w:rPr>
        <w:t>0,5 %</w:t>
      </w:r>
      <w:r w:rsidRPr="00203897">
        <w:t xml:space="preserve"> wartości </w:t>
      </w:r>
      <w:r w:rsidRPr="00203897">
        <w:rPr>
          <w:b/>
          <w:u w:val="single"/>
        </w:rPr>
        <w:t xml:space="preserve">brutto </w:t>
      </w:r>
      <w:r w:rsidRPr="00203897">
        <w:t xml:space="preserve">niedostarczonego w terminie towaru za każdy rozpoczęty dzień opóźnienia, (nie mniej niż 20 zł), </w:t>
      </w:r>
      <w:r w:rsidRPr="00203897">
        <w:rPr>
          <w:b/>
          <w:u w:val="single"/>
        </w:rPr>
        <w:t>jednak nie więcej niż 10% wartości brutto niedostarczonego w terminie towaru</w:t>
      </w:r>
    </w:p>
    <w:p w:rsidR="00203897" w:rsidRPr="00203897" w:rsidRDefault="00203897" w:rsidP="00203897">
      <w:pPr>
        <w:spacing w:line="276" w:lineRule="auto"/>
        <w:jc w:val="both"/>
      </w:pPr>
      <w:r w:rsidRPr="00203897">
        <w:t>2)</w:t>
      </w:r>
      <w:r w:rsidRPr="00203897">
        <w:tab/>
        <w:t xml:space="preserve">w przypadku nie dotrzymania terminu załatwienia reklamacji w wysokości </w:t>
      </w:r>
      <w:r w:rsidRPr="00203897">
        <w:rPr>
          <w:b/>
          <w:u w:val="single"/>
        </w:rPr>
        <w:t>2%</w:t>
      </w:r>
      <w:r w:rsidRPr="00203897">
        <w:t xml:space="preserve"> wartości </w:t>
      </w:r>
      <w:r w:rsidRPr="00203897">
        <w:rPr>
          <w:b/>
          <w:u w:val="single"/>
        </w:rPr>
        <w:t xml:space="preserve">brutto </w:t>
      </w:r>
      <w:r w:rsidRPr="00203897">
        <w:t>zareklamowanego towaru za każdy rozpoczęty dzień opóźnienia (nie mniejszej niż 20 zł)</w:t>
      </w:r>
      <w:r w:rsidRPr="00203897">
        <w:rPr>
          <w:b/>
          <w:u w:val="single"/>
        </w:rPr>
        <w:t xml:space="preserve"> jednak nie więcej niż 10% wartości brutto</w:t>
      </w:r>
      <w:r w:rsidRPr="00203897">
        <w:t xml:space="preserve"> </w:t>
      </w:r>
      <w:r w:rsidRPr="00203897">
        <w:rPr>
          <w:b/>
          <w:u w:val="single"/>
        </w:rPr>
        <w:t>zareklamowanego towaru</w:t>
      </w:r>
    </w:p>
    <w:p w:rsidR="00203897" w:rsidRPr="00203897" w:rsidRDefault="00203897" w:rsidP="00203897">
      <w:pPr>
        <w:spacing w:line="276" w:lineRule="auto"/>
        <w:jc w:val="both"/>
      </w:pPr>
      <w:r w:rsidRPr="00203897">
        <w:t>3)</w:t>
      </w:r>
      <w:r w:rsidRPr="00203897">
        <w:tab/>
        <w:t xml:space="preserve">w przypadku niewykonania lub nienależytego wykonania umowy w wysokości </w:t>
      </w:r>
      <w:r w:rsidRPr="00203897">
        <w:rPr>
          <w:b/>
          <w:u w:val="single"/>
        </w:rPr>
        <w:t xml:space="preserve">10% </w:t>
      </w:r>
      <w:r w:rsidRPr="00203897">
        <w:t xml:space="preserve">wartości </w:t>
      </w:r>
      <w:r w:rsidRPr="00203897">
        <w:rPr>
          <w:b/>
          <w:u w:val="single"/>
        </w:rPr>
        <w:t xml:space="preserve">brutto </w:t>
      </w:r>
      <w:r w:rsidRPr="00203897">
        <w:t>nie  wykonanej części umowy (nie mniejszej niż 20 zł.),</w:t>
      </w:r>
    </w:p>
    <w:p w:rsidR="00203897" w:rsidRPr="001C4B9C" w:rsidRDefault="00203897" w:rsidP="00203897">
      <w:pPr>
        <w:pStyle w:val="Akapitzlist"/>
        <w:spacing w:line="276" w:lineRule="auto"/>
        <w:ind w:left="0"/>
        <w:jc w:val="both"/>
        <w:rPr>
          <w:rFonts w:ascii="RotisSansSerif" w:hAnsi="RotisSansSerif"/>
          <w:bCs/>
        </w:rPr>
      </w:pPr>
    </w:p>
    <w:p w:rsidR="00690919" w:rsidRDefault="004F10FB">
      <w:r w:rsidRPr="00243AA6">
        <w:rPr>
          <w:b/>
        </w:rPr>
        <w:t>Odpowiedź:</w:t>
      </w:r>
      <w:r w:rsidR="00243AA6">
        <w:rPr>
          <w:b/>
        </w:rPr>
        <w:t xml:space="preserve"> Zamawiający nie wyraża zgody</w:t>
      </w:r>
      <w:r w:rsidR="003E5B60">
        <w:rPr>
          <w:b/>
        </w:rPr>
        <w:t>.</w:t>
      </w:r>
    </w:p>
    <w:p w:rsidR="004F10FB" w:rsidRDefault="004F10FB"/>
    <w:p w:rsidR="00FF7EEE" w:rsidRDefault="00FF7EEE"/>
    <w:p w:rsidR="00FF7EEE" w:rsidRDefault="004F10FB">
      <w:r>
        <w:tab/>
      </w:r>
      <w:r w:rsidR="00FF7EEE">
        <w:t>Dodatkowe informacje:</w:t>
      </w:r>
    </w:p>
    <w:p w:rsidR="00FF7EEE" w:rsidRDefault="004F10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10FB" w:rsidRPr="00FF7EEE" w:rsidRDefault="00FF7EEE">
      <w:pPr>
        <w:rPr>
          <w:b/>
        </w:rPr>
      </w:pPr>
      <w:r>
        <w:rPr>
          <w:b/>
        </w:rPr>
        <w:t>Odpowiedzi 1-2</w:t>
      </w:r>
      <w:r w:rsidRPr="00FF7EEE">
        <w:rPr>
          <w:b/>
        </w:rPr>
        <w:t>- brak kompatybilności  z posiadanym sprzętem, brak wymagany</w:t>
      </w:r>
      <w:r w:rsidR="0087455B">
        <w:rPr>
          <w:b/>
        </w:rPr>
        <w:t>ch  długości (110mm, 13</w:t>
      </w:r>
      <w:bookmarkStart w:id="0" w:name="_GoBack"/>
      <w:bookmarkEnd w:id="0"/>
      <w:r w:rsidR="0087455B">
        <w:rPr>
          <w:b/>
        </w:rPr>
        <w:t>0 mm i 14</w:t>
      </w:r>
      <w:r w:rsidRPr="00FF7EEE">
        <w:rPr>
          <w:b/>
        </w:rPr>
        <w:t>0mm)</w:t>
      </w:r>
    </w:p>
    <w:sectPr w:rsidR="004F10FB" w:rsidRPr="00FF7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tisSansSerif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singleLevel"/>
    <w:tmpl w:val="EFA0554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</w:abstractNum>
  <w:abstractNum w:abstractNumId="1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04881"/>
    <w:multiLevelType w:val="hybridMultilevel"/>
    <w:tmpl w:val="8222C33C"/>
    <w:lvl w:ilvl="0" w:tplc="B0A2D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BB209E"/>
    <w:multiLevelType w:val="hybridMultilevel"/>
    <w:tmpl w:val="21006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97"/>
    <w:rsid w:val="000C668C"/>
    <w:rsid w:val="000E65EE"/>
    <w:rsid w:val="00203897"/>
    <w:rsid w:val="00243AA6"/>
    <w:rsid w:val="003E5B60"/>
    <w:rsid w:val="004F10FB"/>
    <w:rsid w:val="00605FB8"/>
    <w:rsid w:val="00690919"/>
    <w:rsid w:val="00741C9E"/>
    <w:rsid w:val="0087455B"/>
    <w:rsid w:val="00B81B0D"/>
    <w:rsid w:val="00EB6274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2BFA5-01E3-4D48-B4C7-F1D7A302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203897"/>
    <w:pPr>
      <w:overflowPunct w:val="0"/>
      <w:autoSpaceDE w:val="0"/>
      <w:autoSpaceDN w:val="0"/>
      <w:adjustRightInd w:val="0"/>
      <w:jc w:val="both"/>
    </w:pPr>
    <w:rPr>
      <w:rFonts w:ascii="Arial" w:eastAsia="MS Mincho" w:hAnsi="Arial"/>
      <w:color w:val="000000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203897"/>
    <w:pPr>
      <w:ind w:left="708"/>
    </w:pPr>
  </w:style>
  <w:style w:type="character" w:styleId="Hipercze">
    <w:name w:val="Hyperlink"/>
    <w:semiHidden/>
    <w:rsid w:val="00243AA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C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C9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osno.med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904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12</cp:revision>
  <cp:lastPrinted>2016-04-13T12:01:00Z</cp:lastPrinted>
  <dcterms:created xsi:type="dcterms:W3CDTF">2016-04-07T05:46:00Z</dcterms:created>
  <dcterms:modified xsi:type="dcterms:W3CDTF">2016-04-14T07:27:00Z</dcterms:modified>
</cp:coreProperties>
</file>